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89"/>
      </w:tblGrid>
      <w:tr w:rsidR="003417A4" w14:paraId="29F2D7D0" w14:textId="77777777" w:rsidTr="001F2F1D">
        <w:tc>
          <w:tcPr>
            <w:tcW w:w="8789"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46"/>
            </w:tblGrid>
            <w:tr w:rsidR="008758E3" w14:paraId="384644CA" w14:textId="77777777" w:rsidTr="001F2F1D">
              <w:tc>
                <w:tcPr>
                  <w:tcW w:w="4946" w:type="dxa"/>
                </w:tcPr>
                <w:tbl>
                  <w:tblPr>
                    <w:tblStyle w:val="Grilledutableau"/>
                    <w:tblW w:w="4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
                    <w:gridCol w:w="4026"/>
                    <w:gridCol w:w="236"/>
                  </w:tblGrid>
                  <w:tr w:rsidR="008758E3" w14:paraId="1C7C6671" w14:textId="77777777" w:rsidTr="001F2F1D">
                    <w:trPr>
                      <w:trHeight w:val="340"/>
                    </w:trPr>
                    <w:tc>
                      <w:tcPr>
                        <w:tcW w:w="4517" w:type="dxa"/>
                        <w:gridSpan w:val="2"/>
                        <w:tcBorders>
                          <w:top w:val="single" w:sz="4" w:space="0" w:color="59203E"/>
                          <w:left w:val="single" w:sz="4" w:space="0" w:color="59203E"/>
                          <w:bottom w:val="single" w:sz="4" w:space="0" w:color="59203E"/>
                          <w:right w:val="single" w:sz="4" w:space="0" w:color="59203E"/>
                        </w:tcBorders>
                        <w:shd w:val="clear" w:color="auto" w:fill="59203E"/>
                      </w:tcPr>
                      <w:p w14:paraId="4CA1AA98" w14:textId="77777777" w:rsidR="008758E3" w:rsidRDefault="008758E3" w:rsidP="001F2F1D">
                        <w:pPr>
                          <w:jc w:val="both"/>
                          <w:rPr>
                            <w:rFonts w:eastAsia="Times New Roman"/>
                          </w:rPr>
                        </w:pPr>
                        <w:r>
                          <w:rPr>
                            <w:b/>
                            <w:color w:val="FFFFFF" w:themeColor="background1"/>
                          </w:rPr>
                          <w:t>Objectifs</w:t>
                        </w:r>
                      </w:p>
                    </w:tc>
                    <w:tc>
                      <w:tcPr>
                        <w:tcW w:w="236" w:type="dxa"/>
                        <w:tcBorders>
                          <w:left w:val="single" w:sz="4" w:space="0" w:color="59203E"/>
                        </w:tcBorders>
                        <w:shd w:val="clear" w:color="auto" w:fill="auto"/>
                      </w:tcPr>
                      <w:p w14:paraId="711A6407" w14:textId="77777777" w:rsidR="008758E3" w:rsidRDefault="008758E3" w:rsidP="001F2F1D">
                        <w:pPr>
                          <w:jc w:val="both"/>
                          <w:rPr>
                            <w:b/>
                            <w:color w:val="FFFFFF" w:themeColor="background1"/>
                          </w:rPr>
                        </w:pPr>
                      </w:p>
                    </w:tc>
                  </w:tr>
                  <w:tr w:rsidR="008758E3" w14:paraId="473E239E" w14:textId="77777777" w:rsidTr="001F2F1D">
                    <w:trPr>
                      <w:trHeight w:val="340"/>
                    </w:trPr>
                    <w:tc>
                      <w:tcPr>
                        <w:tcW w:w="491" w:type="dxa"/>
                        <w:tcBorders>
                          <w:top w:val="single" w:sz="4" w:space="0" w:color="59203E"/>
                          <w:left w:val="single" w:sz="4" w:space="0" w:color="59203E"/>
                          <w:bottom w:val="single" w:sz="4" w:space="0" w:color="59203E"/>
                        </w:tcBorders>
                      </w:tcPr>
                      <w:p w14:paraId="6B72C74D" w14:textId="77777777" w:rsidR="008758E3" w:rsidRPr="003D3624" w:rsidRDefault="008758E3" w:rsidP="007F300D">
                        <w:pPr>
                          <w:jc w:val="center"/>
                        </w:pPr>
                        <w:r w:rsidRPr="00FE42C4">
                          <w:rPr>
                            <w:noProof/>
                            <w:lang w:eastAsia="fr-FR"/>
                          </w:rPr>
                          <w:drawing>
                            <wp:inline distT="0" distB="0" distL="0" distR="0" wp14:anchorId="66797E74" wp14:editId="5DF509FF">
                              <wp:extent cx="174625" cy="174625"/>
                              <wp:effectExtent l="0" t="0" r="0" b="0"/>
                              <wp:docPr id="38"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6"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14:paraId="2D54D567" w14:textId="77777777" w:rsidR="008758E3" w:rsidRPr="003D3624" w:rsidRDefault="008758E3" w:rsidP="001F2F1D">
                        <w:pPr>
                          <w:pStyle w:val="MES-texte"/>
                          <w:jc w:val="both"/>
                        </w:pPr>
                        <w:r w:rsidRPr="003D3624">
                          <w:t>Saisie et gestion des textes saisis</w:t>
                        </w:r>
                      </w:p>
                    </w:tc>
                    <w:tc>
                      <w:tcPr>
                        <w:tcW w:w="236" w:type="dxa"/>
                        <w:tcBorders>
                          <w:left w:val="single" w:sz="4" w:space="0" w:color="59203E"/>
                        </w:tcBorders>
                      </w:tcPr>
                      <w:p w14:paraId="2A8B90C8" w14:textId="77777777" w:rsidR="008758E3" w:rsidRPr="00147992" w:rsidRDefault="008758E3" w:rsidP="001F2F1D">
                        <w:pPr>
                          <w:jc w:val="both"/>
                          <w:rPr>
                            <w:color w:val="595959" w:themeColor="text1" w:themeTint="A6"/>
                          </w:rPr>
                        </w:pPr>
                      </w:p>
                    </w:tc>
                  </w:tr>
                  <w:tr w:rsidR="008758E3" w14:paraId="24BC2FEB" w14:textId="77777777" w:rsidTr="001F2F1D">
                    <w:trPr>
                      <w:trHeight w:val="340"/>
                    </w:trPr>
                    <w:tc>
                      <w:tcPr>
                        <w:tcW w:w="491" w:type="dxa"/>
                        <w:tcBorders>
                          <w:top w:val="single" w:sz="4" w:space="0" w:color="59203E"/>
                          <w:left w:val="single" w:sz="4" w:space="0" w:color="59203E"/>
                          <w:bottom w:val="single" w:sz="4" w:space="0" w:color="59203E"/>
                        </w:tcBorders>
                      </w:tcPr>
                      <w:p w14:paraId="35E951DF" w14:textId="77777777" w:rsidR="008758E3" w:rsidRPr="003D3624" w:rsidRDefault="008758E3" w:rsidP="007F300D">
                        <w:pPr>
                          <w:jc w:val="center"/>
                        </w:pPr>
                      </w:p>
                    </w:tc>
                    <w:tc>
                      <w:tcPr>
                        <w:tcW w:w="4026" w:type="dxa"/>
                        <w:tcBorders>
                          <w:top w:val="single" w:sz="4" w:space="0" w:color="59203E"/>
                          <w:left w:val="nil"/>
                          <w:bottom w:val="single" w:sz="4" w:space="0" w:color="59203E"/>
                          <w:right w:val="single" w:sz="4" w:space="0" w:color="59203E"/>
                        </w:tcBorders>
                      </w:tcPr>
                      <w:p w14:paraId="52F699F3" w14:textId="77777777" w:rsidR="008758E3" w:rsidRPr="003D3624" w:rsidRDefault="008758E3" w:rsidP="001F2F1D">
                        <w:pPr>
                          <w:pStyle w:val="MES-texteinactif"/>
                          <w:jc w:val="both"/>
                        </w:pPr>
                        <w:r>
                          <w:t>Mises en valeur des caractères, des cellules</w:t>
                        </w:r>
                      </w:p>
                    </w:tc>
                    <w:tc>
                      <w:tcPr>
                        <w:tcW w:w="236" w:type="dxa"/>
                        <w:tcBorders>
                          <w:left w:val="single" w:sz="4" w:space="0" w:color="59203E"/>
                        </w:tcBorders>
                      </w:tcPr>
                      <w:p w14:paraId="597CD31F" w14:textId="77777777" w:rsidR="008758E3" w:rsidRPr="00260C73" w:rsidRDefault="008758E3" w:rsidP="001F2F1D">
                        <w:pPr>
                          <w:jc w:val="both"/>
                        </w:pPr>
                      </w:p>
                    </w:tc>
                  </w:tr>
                  <w:tr w:rsidR="008758E3" w14:paraId="75D21556" w14:textId="77777777" w:rsidTr="001F2F1D">
                    <w:trPr>
                      <w:trHeight w:val="340"/>
                    </w:trPr>
                    <w:tc>
                      <w:tcPr>
                        <w:tcW w:w="491" w:type="dxa"/>
                        <w:tcBorders>
                          <w:top w:val="single" w:sz="4" w:space="0" w:color="59203E"/>
                          <w:left w:val="single" w:sz="4" w:space="0" w:color="59203E"/>
                          <w:bottom w:val="single" w:sz="4" w:space="0" w:color="59203E"/>
                        </w:tcBorders>
                      </w:tcPr>
                      <w:p w14:paraId="6287142C" w14:textId="77777777" w:rsidR="008758E3" w:rsidRPr="003D3624" w:rsidRDefault="008758E3" w:rsidP="007F300D">
                        <w:pPr>
                          <w:jc w:val="center"/>
                        </w:pPr>
                      </w:p>
                    </w:tc>
                    <w:tc>
                      <w:tcPr>
                        <w:tcW w:w="4026" w:type="dxa"/>
                        <w:tcBorders>
                          <w:top w:val="single" w:sz="4" w:space="0" w:color="59203E"/>
                          <w:left w:val="nil"/>
                          <w:bottom w:val="single" w:sz="4" w:space="0" w:color="59203E"/>
                          <w:right w:val="single" w:sz="4" w:space="0" w:color="59203E"/>
                        </w:tcBorders>
                      </w:tcPr>
                      <w:p w14:paraId="731DD8F6" w14:textId="77777777" w:rsidR="008758E3" w:rsidRPr="003D3624" w:rsidRDefault="008758E3" w:rsidP="001F2F1D">
                        <w:pPr>
                          <w:pStyle w:val="MES-texteinactif"/>
                          <w:jc w:val="both"/>
                        </w:pPr>
                        <w:r>
                          <w:t>Calculs</w:t>
                        </w:r>
                      </w:p>
                    </w:tc>
                    <w:tc>
                      <w:tcPr>
                        <w:tcW w:w="236" w:type="dxa"/>
                        <w:tcBorders>
                          <w:left w:val="single" w:sz="4" w:space="0" w:color="59203E"/>
                        </w:tcBorders>
                      </w:tcPr>
                      <w:p w14:paraId="5B1954AB" w14:textId="77777777" w:rsidR="008758E3" w:rsidRPr="009C3379" w:rsidRDefault="008758E3" w:rsidP="001F2F1D">
                        <w:pPr>
                          <w:jc w:val="both"/>
                          <w:rPr>
                            <w:color w:val="595959" w:themeColor="text1" w:themeTint="A6"/>
                          </w:rPr>
                        </w:pPr>
                      </w:p>
                    </w:tc>
                  </w:tr>
                  <w:tr w:rsidR="008758E3" w14:paraId="0845ED72" w14:textId="77777777" w:rsidTr="001F2F1D">
                    <w:trPr>
                      <w:trHeight w:val="340"/>
                    </w:trPr>
                    <w:tc>
                      <w:tcPr>
                        <w:tcW w:w="491" w:type="dxa"/>
                        <w:tcBorders>
                          <w:top w:val="single" w:sz="4" w:space="0" w:color="59203E"/>
                          <w:left w:val="single" w:sz="4" w:space="0" w:color="59203E"/>
                          <w:bottom w:val="single" w:sz="4" w:space="0" w:color="59203E"/>
                        </w:tcBorders>
                      </w:tcPr>
                      <w:p w14:paraId="17896FB1" w14:textId="77777777" w:rsidR="008758E3" w:rsidRPr="003D3624" w:rsidRDefault="008758E3" w:rsidP="007F300D">
                        <w:pPr>
                          <w:jc w:val="center"/>
                        </w:pPr>
                      </w:p>
                    </w:tc>
                    <w:tc>
                      <w:tcPr>
                        <w:tcW w:w="4026" w:type="dxa"/>
                        <w:tcBorders>
                          <w:top w:val="single" w:sz="4" w:space="0" w:color="59203E"/>
                          <w:left w:val="nil"/>
                          <w:bottom w:val="single" w:sz="4" w:space="0" w:color="59203E"/>
                          <w:right w:val="single" w:sz="4" w:space="0" w:color="59203E"/>
                        </w:tcBorders>
                      </w:tcPr>
                      <w:p w14:paraId="0E8E9F10" w14:textId="77777777" w:rsidR="008758E3" w:rsidRPr="003D3624" w:rsidRDefault="008758E3" w:rsidP="001F2F1D">
                        <w:pPr>
                          <w:pStyle w:val="MES-texteinactif"/>
                          <w:jc w:val="both"/>
                        </w:pPr>
                        <w:r>
                          <w:t>Traitement des données</w:t>
                        </w:r>
                      </w:p>
                    </w:tc>
                    <w:tc>
                      <w:tcPr>
                        <w:tcW w:w="236" w:type="dxa"/>
                        <w:tcBorders>
                          <w:left w:val="single" w:sz="4" w:space="0" w:color="59203E"/>
                        </w:tcBorders>
                      </w:tcPr>
                      <w:p w14:paraId="1078E06A" w14:textId="77777777" w:rsidR="008758E3" w:rsidRPr="00260C73" w:rsidRDefault="008758E3" w:rsidP="001F2F1D">
                        <w:pPr>
                          <w:jc w:val="both"/>
                        </w:pPr>
                      </w:p>
                    </w:tc>
                  </w:tr>
                  <w:tr w:rsidR="008758E3" w14:paraId="714D7D3C" w14:textId="77777777" w:rsidTr="001F2F1D">
                    <w:trPr>
                      <w:trHeight w:val="340"/>
                    </w:trPr>
                    <w:tc>
                      <w:tcPr>
                        <w:tcW w:w="491" w:type="dxa"/>
                        <w:tcBorders>
                          <w:top w:val="single" w:sz="4" w:space="0" w:color="59203E"/>
                          <w:left w:val="single" w:sz="4" w:space="0" w:color="59203E"/>
                          <w:bottom w:val="single" w:sz="4" w:space="0" w:color="59203E"/>
                        </w:tcBorders>
                      </w:tcPr>
                      <w:p w14:paraId="7DB2E4F5" w14:textId="77777777" w:rsidR="008758E3" w:rsidRPr="003D3624" w:rsidRDefault="008758E3" w:rsidP="007F300D">
                        <w:pPr>
                          <w:jc w:val="center"/>
                        </w:pPr>
                      </w:p>
                    </w:tc>
                    <w:tc>
                      <w:tcPr>
                        <w:tcW w:w="4026" w:type="dxa"/>
                        <w:tcBorders>
                          <w:top w:val="single" w:sz="4" w:space="0" w:color="59203E"/>
                          <w:left w:val="nil"/>
                          <w:bottom w:val="single" w:sz="4" w:space="0" w:color="59203E"/>
                          <w:right w:val="single" w:sz="4" w:space="0" w:color="59203E"/>
                        </w:tcBorders>
                      </w:tcPr>
                      <w:p w14:paraId="53069432" w14:textId="77777777" w:rsidR="008758E3" w:rsidRPr="003D3624" w:rsidRDefault="008758E3" w:rsidP="001F2F1D">
                        <w:pPr>
                          <w:pStyle w:val="MES-texteinactif"/>
                          <w:jc w:val="both"/>
                        </w:pPr>
                        <w:r>
                          <w:t>Gestion des classeurs</w:t>
                        </w:r>
                      </w:p>
                    </w:tc>
                    <w:tc>
                      <w:tcPr>
                        <w:tcW w:w="236" w:type="dxa"/>
                        <w:tcBorders>
                          <w:left w:val="single" w:sz="4" w:space="0" w:color="59203E"/>
                        </w:tcBorders>
                      </w:tcPr>
                      <w:p w14:paraId="3E70327B" w14:textId="77777777" w:rsidR="008758E3" w:rsidRPr="00147992" w:rsidRDefault="008758E3" w:rsidP="001F2F1D">
                        <w:pPr>
                          <w:jc w:val="both"/>
                          <w:rPr>
                            <w:color w:val="595959" w:themeColor="text1" w:themeTint="A6"/>
                          </w:rPr>
                        </w:pPr>
                      </w:p>
                    </w:tc>
                  </w:tr>
                  <w:tr w:rsidR="008758E3" w14:paraId="0F816FC2" w14:textId="77777777" w:rsidTr="001F2F1D">
                    <w:trPr>
                      <w:trHeight w:val="340"/>
                    </w:trPr>
                    <w:tc>
                      <w:tcPr>
                        <w:tcW w:w="491" w:type="dxa"/>
                        <w:tcBorders>
                          <w:top w:val="single" w:sz="4" w:space="0" w:color="59203E"/>
                          <w:left w:val="single" w:sz="4" w:space="0" w:color="59203E"/>
                          <w:bottom w:val="single" w:sz="4" w:space="0" w:color="59203E"/>
                        </w:tcBorders>
                      </w:tcPr>
                      <w:p w14:paraId="44CA5DDC" w14:textId="77777777" w:rsidR="008758E3" w:rsidRPr="003D3624" w:rsidRDefault="008758E3" w:rsidP="007F300D">
                        <w:pPr>
                          <w:jc w:val="center"/>
                        </w:pPr>
                      </w:p>
                    </w:tc>
                    <w:tc>
                      <w:tcPr>
                        <w:tcW w:w="4026" w:type="dxa"/>
                        <w:tcBorders>
                          <w:top w:val="single" w:sz="4" w:space="0" w:color="59203E"/>
                          <w:left w:val="nil"/>
                          <w:bottom w:val="single" w:sz="4" w:space="0" w:color="59203E"/>
                          <w:right w:val="single" w:sz="4" w:space="0" w:color="59203E"/>
                        </w:tcBorders>
                      </w:tcPr>
                      <w:p w14:paraId="227F8C87" w14:textId="77777777" w:rsidR="008758E3" w:rsidRPr="003D3624" w:rsidRDefault="008758E3" w:rsidP="001F2F1D">
                        <w:pPr>
                          <w:pStyle w:val="MES-texteinactif"/>
                          <w:jc w:val="both"/>
                        </w:pPr>
                        <w:r w:rsidRPr="003D3624">
                          <w:t>Image, tableau</w:t>
                        </w:r>
                        <w:r>
                          <w:t xml:space="preserve"> de données</w:t>
                        </w:r>
                        <w:r w:rsidRPr="003D3624">
                          <w:t>, graphique</w:t>
                        </w:r>
                        <w:r>
                          <w:t>, objet</w:t>
                        </w:r>
                      </w:p>
                    </w:tc>
                    <w:tc>
                      <w:tcPr>
                        <w:tcW w:w="236" w:type="dxa"/>
                        <w:tcBorders>
                          <w:left w:val="single" w:sz="4" w:space="0" w:color="59203E"/>
                        </w:tcBorders>
                      </w:tcPr>
                      <w:p w14:paraId="123ED516" w14:textId="77777777" w:rsidR="008758E3" w:rsidRPr="00260C73" w:rsidRDefault="008758E3" w:rsidP="001F2F1D">
                        <w:pPr>
                          <w:jc w:val="both"/>
                        </w:pPr>
                      </w:p>
                    </w:tc>
                  </w:tr>
                </w:tbl>
                <w:p w14:paraId="73A912E1" w14:textId="77777777" w:rsidR="008758E3" w:rsidRDefault="008758E3" w:rsidP="001F2F1D">
                  <w:pPr>
                    <w:jc w:val="both"/>
                  </w:pPr>
                </w:p>
              </w:tc>
            </w:tr>
          </w:tbl>
          <w:p w14:paraId="7AC9C761" w14:textId="77777777" w:rsidR="003417A4" w:rsidRPr="009C3379" w:rsidRDefault="003417A4" w:rsidP="001F2F1D">
            <w:pPr>
              <w:jc w:val="both"/>
            </w:pPr>
          </w:p>
        </w:tc>
      </w:tr>
      <w:tr w:rsidR="003417A4" w14:paraId="240463AE" w14:textId="77777777" w:rsidTr="001F2F1D">
        <w:tc>
          <w:tcPr>
            <w:tcW w:w="8789" w:type="dxa"/>
          </w:tcPr>
          <w:p w14:paraId="644E1EE7" w14:textId="77777777" w:rsidR="003417A4" w:rsidRDefault="003417A4" w:rsidP="001F2F1D">
            <w:pPr>
              <w:pStyle w:val="MES-chapitre"/>
              <w:jc w:val="both"/>
            </w:pPr>
            <w:r w:rsidRPr="003D3624">
              <w:t>Enoncé</w:t>
            </w:r>
          </w:p>
        </w:tc>
      </w:tr>
      <w:tr w:rsidR="007F300D" w14:paraId="3DABDF37" w14:textId="77777777" w:rsidTr="001F2F1D">
        <w:tc>
          <w:tcPr>
            <w:tcW w:w="8789" w:type="dxa"/>
          </w:tcPr>
          <w:p w14:paraId="5770C2EE" w14:textId="77777777" w:rsidR="007F300D" w:rsidRDefault="007F300D" w:rsidP="007F300D">
            <w:pPr>
              <w:pStyle w:val="MES-texte"/>
              <w:jc w:val="both"/>
            </w:pPr>
          </w:p>
          <w:p w14:paraId="1BF3118F" w14:textId="77777777" w:rsidR="007F300D" w:rsidRDefault="007F300D" w:rsidP="007F300D">
            <w:pPr>
              <w:pStyle w:val="MES-texte"/>
              <w:jc w:val="both"/>
            </w:pPr>
            <w:r>
              <w:t xml:space="preserve">Ouvrez le fichier nommé </w:t>
            </w:r>
            <w:r>
              <w:rPr>
                <w:b/>
              </w:rPr>
              <w:t>Données panier site web</w:t>
            </w:r>
            <w:r>
              <w:t xml:space="preserve"> situé dans le dossier de travail.</w:t>
            </w:r>
          </w:p>
          <w:p w14:paraId="56F56068" w14:textId="77777777" w:rsidR="007F300D" w:rsidRDefault="007F300D" w:rsidP="007F300D">
            <w:pPr>
              <w:pStyle w:val="MES-texte"/>
              <w:jc w:val="both"/>
            </w:pPr>
          </w:p>
          <w:p w14:paraId="1E805E3C" w14:textId="77777777" w:rsidR="007F300D" w:rsidRPr="007B15D1" w:rsidRDefault="007F300D" w:rsidP="007F300D">
            <w:pPr>
              <w:pStyle w:val="MES-texte"/>
              <w:spacing w:after="120"/>
              <w:jc w:val="both"/>
            </w:pPr>
            <w:r>
              <w:t>Déplacez, insérez, supprimez des cellules, des lignes et des colonnes de la feuille, puis appliquez des éléments de mise en forme, afin que la présentation des données facilite leur assimilation et que tout le contenu de la feuille s’imprime sur une page :</w:t>
            </w:r>
          </w:p>
        </w:tc>
      </w:tr>
      <w:tr w:rsidR="003417A4" w14:paraId="4411193F" w14:textId="77777777" w:rsidTr="001F2F1D">
        <w:tc>
          <w:tcPr>
            <w:tcW w:w="8789" w:type="dxa"/>
          </w:tcPr>
          <w:p w14:paraId="059F1C66" w14:textId="77777777" w:rsidR="003417A4" w:rsidRPr="00BF691D" w:rsidRDefault="003417A4" w:rsidP="007F300D">
            <w:pPr>
              <w:jc w:val="center"/>
              <w:rPr>
                <w:noProof/>
              </w:rPr>
            </w:pPr>
            <w:r>
              <w:rPr>
                <w:noProof/>
                <w:lang w:eastAsia="fr-FR"/>
              </w:rPr>
              <w:drawing>
                <wp:inline distT="0" distB="0" distL="0" distR="0" wp14:anchorId="1C8D5E05" wp14:editId="765CAC3F">
                  <wp:extent cx="4334480" cy="3734321"/>
                  <wp:effectExtent l="0" t="0" r="9525"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99017-1.png"/>
                          <pic:cNvPicPr/>
                        </pic:nvPicPr>
                        <pic:blipFill>
                          <a:blip r:embed="rId7">
                            <a:extLst>
                              <a:ext uri="{28A0092B-C50C-407E-A947-70E740481C1C}">
                                <a14:useLocalDpi xmlns:a14="http://schemas.microsoft.com/office/drawing/2010/main" val="0"/>
                              </a:ext>
                            </a:extLst>
                          </a:blip>
                          <a:stretch>
                            <a:fillRect/>
                          </a:stretch>
                        </pic:blipFill>
                        <pic:spPr>
                          <a:xfrm>
                            <a:off x="0" y="0"/>
                            <a:ext cx="4334480" cy="3734321"/>
                          </a:xfrm>
                          <a:prstGeom prst="rect">
                            <a:avLst/>
                          </a:prstGeom>
                        </pic:spPr>
                      </pic:pic>
                    </a:graphicData>
                  </a:graphic>
                </wp:inline>
              </w:drawing>
            </w:r>
          </w:p>
        </w:tc>
      </w:tr>
      <w:tr w:rsidR="007F300D" w14:paraId="779565F5" w14:textId="77777777" w:rsidTr="001F2F1D">
        <w:tc>
          <w:tcPr>
            <w:tcW w:w="8789" w:type="dxa"/>
          </w:tcPr>
          <w:p w14:paraId="5F025576" w14:textId="77777777" w:rsidR="007F300D" w:rsidRDefault="007F300D" w:rsidP="007F300D">
            <w:pPr>
              <w:pStyle w:val="MES-texte"/>
              <w:spacing w:before="120"/>
              <w:rPr>
                <w:noProof/>
              </w:rPr>
            </w:pPr>
            <w:r w:rsidRPr="00917AB1">
              <w:t>Enregistrez régulièrement votre travail sous le nom de votre choix.</w:t>
            </w:r>
          </w:p>
        </w:tc>
      </w:tr>
    </w:tbl>
    <w:p w14:paraId="39755CE5" w14:textId="77777777" w:rsidR="007F300D" w:rsidRDefault="007F300D"/>
    <w:sectPr w:rsidR="007F300D" w:rsidSect="003C775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22B6" w14:textId="77777777" w:rsidR="0097256F" w:rsidRDefault="0097256F" w:rsidP="0007799F">
      <w:pPr>
        <w:spacing w:after="0" w:line="240" w:lineRule="auto"/>
      </w:pPr>
      <w:r>
        <w:separator/>
      </w:r>
    </w:p>
  </w:endnote>
  <w:endnote w:type="continuationSeparator" w:id="0">
    <w:p w14:paraId="48D3AE6A" w14:textId="77777777" w:rsidR="0097256F" w:rsidRDefault="0097256F" w:rsidP="00077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5F87" w14:textId="61306E4F" w:rsidR="008B03AC" w:rsidRPr="0007799F" w:rsidRDefault="0007799F" w:rsidP="0007799F">
    <w:pPr>
      <w:pStyle w:val="Pieddepage"/>
    </w:pPr>
    <w:r>
      <w:fldChar w:fldCharType="begin"/>
    </w:r>
    <w:r>
      <w:instrText xml:space="preserve"> PAGE  \* MERGEFORMAT </w:instrText>
    </w:r>
    <w:r>
      <w:fldChar w:fldCharType="separate"/>
    </w:r>
    <w:r w:rsidR="008758E3">
      <w:rPr>
        <w:noProof/>
      </w:rPr>
      <w:t>1</w:t>
    </w:r>
    <w:r>
      <w:fldChar w:fldCharType="end"/>
    </w:r>
    <w:r>
      <w:t>/</w:t>
    </w:r>
    <w:fldSimple w:instr=" NUMPAGES  \* MERGEFORMAT ">
      <w:r w:rsidR="008758E3">
        <w:rPr>
          <w:noProof/>
        </w:rPr>
        <w:t>1</w:t>
      </w:r>
    </w:fldSimple>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E332" w14:textId="77777777" w:rsidR="0097256F" w:rsidRDefault="0097256F" w:rsidP="0007799F">
      <w:pPr>
        <w:spacing w:after="0" w:line="240" w:lineRule="auto"/>
      </w:pPr>
      <w:r>
        <w:separator/>
      </w:r>
    </w:p>
  </w:footnote>
  <w:footnote w:type="continuationSeparator" w:id="0">
    <w:p w14:paraId="1CFDF53D" w14:textId="77777777" w:rsidR="0097256F" w:rsidRDefault="0097256F" w:rsidP="00077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FD51" w14:textId="77777777" w:rsidR="008B03AC" w:rsidRDefault="00376C8A">
    <w:pPr>
      <w:pStyle w:val="En-tte"/>
    </w:pPr>
    <w:r>
      <w:sym w:font="Symbol" w:char="F0D3"/>
    </w:r>
    <w:r>
      <w:t xml:space="preserve"> ENI Editions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7A4"/>
    <w:rsid w:val="0007799F"/>
    <w:rsid w:val="001326A4"/>
    <w:rsid w:val="003417A4"/>
    <w:rsid w:val="00376C8A"/>
    <w:rsid w:val="007F300D"/>
    <w:rsid w:val="00834A88"/>
    <w:rsid w:val="008758E3"/>
    <w:rsid w:val="0097256F"/>
    <w:rsid w:val="009E29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84D9E"/>
  <w15:chartTrackingRefBased/>
  <w15:docId w15:val="{F60DE07E-EDC4-47BA-AF3A-6E22D48F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417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417A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S-chapitre">
    <w:name w:val="MES - chapitre"/>
    <w:basedOn w:val="Titre1"/>
    <w:qFormat/>
    <w:rsid w:val="003417A4"/>
    <w:pPr>
      <w:keepNext w:val="0"/>
      <w:keepLines w:val="0"/>
      <w:spacing w:before="400" w:after="100" w:afterAutospacing="1" w:line="240" w:lineRule="auto"/>
    </w:pPr>
    <w:rPr>
      <w:rFonts w:asciiTheme="minorHAnsi" w:eastAsia="Times New Roman" w:hAnsiTheme="minorHAnsi" w:cs="Arial"/>
      <w:b/>
      <w:bCs/>
      <w:color w:val="000000" w:themeColor="text1"/>
      <w:kern w:val="36"/>
      <w:sz w:val="44"/>
      <w:szCs w:val="48"/>
      <w:lang w:eastAsia="fr-FR"/>
    </w:rPr>
  </w:style>
  <w:style w:type="paragraph" w:customStyle="1" w:styleId="MES-texte">
    <w:name w:val="MES - texte"/>
    <w:qFormat/>
    <w:rsid w:val="003417A4"/>
    <w:pPr>
      <w:spacing w:after="0" w:line="240" w:lineRule="auto"/>
    </w:pPr>
    <w:rPr>
      <w:rFonts w:eastAsiaTheme="minorEastAsia" w:cs="Times New Roman"/>
      <w:sz w:val="24"/>
      <w:szCs w:val="24"/>
      <w:lang w:eastAsia="fr-FR"/>
    </w:rPr>
  </w:style>
  <w:style w:type="paragraph" w:customStyle="1" w:styleId="MES-difficulte">
    <w:name w:val="MES - difficulte"/>
    <w:basedOn w:val="MES-texte"/>
    <w:qFormat/>
    <w:rsid w:val="003417A4"/>
    <w:pPr>
      <w:spacing w:before="80"/>
    </w:pPr>
    <w:rPr>
      <w:b/>
      <w:color w:val="59203E"/>
    </w:rPr>
  </w:style>
  <w:style w:type="paragraph" w:customStyle="1" w:styleId="MES-texteinactif">
    <w:name w:val="MES - texte inactif"/>
    <w:basedOn w:val="MES-texte"/>
    <w:qFormat/>
    <w:rsid w:val="003417A4"/>
    <w:rPr>
      <w:color w:val="808080" w:themeColor="background1" w:themeShade="80"/>
    </w:rPr>
  </w:style>
  <w:style w:type="paragraph" w:customStyle="1" w:styleId="MES-puce">
    <w:name w:val="MES - puce"/>
    <w:basedOn w:val="MES-texte"/>
    <w:qFormat/>
    <w:rsid w:val="003417A4"/>
    <w:pPr>
      <w:jc w:val="center"/>
    </w:pPr>
    <w:rPr>
      <w:noProof/>
    </w:rPr>
  </w:style>
  <w:style w:type="paragraph" w:customStyle="1" w:styleId="MES-pointsdeformation">
    <w:name w:val="MES - points de formation"/>
    <w:basedOn w:val="MES-texte"/>
    <w:qFormat/>
    <w:rsid w:val="003417A4"/>
    <w:pPr>
      <w:jc w:val="both"/>
    </w:pPr>
    <w:rPr>
      <w:i/>
    </w:rPr>
  </w:style>
  <w:style w:type="paragraph" w:styleId="En-tte">
    <w:name w:val="header"/>
    <w:basedOn w:val="Normal"/>
    <w:link w:val="En-tteCar"/>
    <w:uiPriority w:val="99"/>
    <w:unhideWhenUsed/>
    <w:rsid w:val="003417A4"/>
    <w:pPr>
      <w:tabs>
        <w:tab w:val="center" w:pos="4536"/>
        <w:tab w:val="right" w:pos="9072"/>
      </w:tabs>
      <w:spacing w:after="0" w:line="240" w:lineRule="auto"/>
    </w:pPr>
    <w:rPr>
      <w:sz w:val="24"/>
    </w:rPr>
  </w:style>
  <w:style w:type="character" w:customStyle="1" w:styleId="En-tteCar">
    <w:name w:val="En-tête Car"/>
    <w:basedOn w:val="Policepardfaut"/>
    <w:link w:val="En-tte"/>
    <w:uiPriority w:val="99"/>
    <w:rsid w:val="003417A4"/>
    <w:rPr>
      <w:sz w:val="24"/>
    </w:rPr>
  </w:style>
  <w:style w:type="paragraph" w:styleId="Pieddepage">
    <w:name w:val="footer"/>
    <w:basedOn w:val="Normal"/>
    <w:link w:val="PieddepageCar"/>
    <w:uiPriority w:val="99"/>
    <w:unhideWhenUsed/>
    <w:rsid w:val="003417A4"/>
    <w:pPr>
      <w:tabs>
        <w:tab w:val="center" w:pos="4536"/>
        <w:tab w:val="right" w:pos="9072"/>
      </w:tabs>
      <w:spacing w:after="0" w:line="240" w:lineRule="auto"/>
    </w:pPr>
    <w:rPr>
      <w:sz w:val="24"/>
    </w:rPr>
  </w:style>
  <w:style w:type="character" w:customStyle="1" w:styleId="PieddepageCar">
    <w:name w:val="Pied de page Car"/>
    <w:basedOn w:val="Policepardfaut"/>
    <w:link w:val="Pieddepage"/>
    <w:uiPriority w:val="99"/>
    <w:rsid w:val="003417A4"/>
    <w:rPr>
      <w:sz w:val="24"/>
    </w:rPr>
  </w:style>
  <w:style w:type="character" w:customStyle="1" w:styleId="Titre1Car">
    <w:name w:val="Titre 1 Car"/>
    <w:basedOn w:val="Policepardfaut"/>
    <w:link w:val="Titre1"/>
    <w:uiPriority w:val="9"/>
    <w:rsid w:val="003417A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539</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Organisation de données sur une feuille</dc:title>
  <dc:subject/>
  <dc:creator>ENI</dc:creator>
  <cp:keywords/>
  <dc:description/>
  <cp:lastModifiedBy>Maëva Le Cotton</cp:lastModifiedBy>
  <cp:revision>7</cp:revision>
  <dcterms:created xsi:type="dcterms:W3CDTF">2016-01-15T14:18:00Z</dcterms:created>
  <dcterms:modified xsi:type="dcterms:W3CDTF">2022-12-22T13:14:00Z</dcterms:modified>
</cp:coreProperties>
</file>